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D4" w:rsidRPr="00E5182B" w:rsidRDefault="00FE41D4" w:rsidP="00FE41D4">
      <w:pPr>
        <w:widowControl w:val="0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  <w:r w:rsidR="00032D76">
        <w:rPr>
          <w:rFonts w:ascii="Arial" w:hAnsi="Arial" w:cs="Arial"/>
        </w:rPr>
        <w:t>4</w:t>
      </w:r>
    </w:p>
    <w:p w:rsidR="00FE41D4" w:rsidRDefault="00FE41D4" w:rsidP="00FE41D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 xml:space="preserve">''О бюджете </w:t>
      </w:r>
    </w:p>
    <w:p w:rsidR="00FE41D4" w:rsidRDefault="00FE41D4" w:rsidP="00FE41D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город Арзамас на 202</w:t>
      </w:r>
      <w:r w:rsidR="005E56C8">
        <w:rPr>
          <w:rFonts w:ascii="Arial" w:hAnsi="Arial" w:cs="Arial"/>
        </w:rPr>
        <w:t>5</w:t>
      </w:r>
      <w:r w:rsidRPr="00C21F26">
        <w:rPr>
          <w:rFonts w:ascii="Arial" w:hAnsi="Arial" w:cs="Arial"/>
        </w:rPr>
        <w:t xml:space="preserve"> год </w:t>
      </w:r>
    </w:p>
    <w:p w:rsidR="00FE41D4" w:rsidRPr="00C21F26" w:rsidRDefault="00FE41D4" w:rsidP="00FE41D4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</w:t>
      </w:r>
      <w:r w:rsidR="005E56C8">
        <w:rPr>
          <w:rFonts w:ascii="Arial" w:hAnsi="Arial" w:cs="Arial"/>
        </w:rPr>
        <w:t>6</w:t>
      </w:r>
      <w:r w:rsidRPr="00C21F26">
        <w:rPr>
          <w:rFonts w:ascii="Arial" w:hAnsi="Arial" w:cs="Arial"/>
        </w:rPr>
        <w:t xml:space="preserve"> и 202</w:t>
      </w:r>
      <w:r w:rsidR="005E56C8">
        <w:rPr>
          <w:rFonts w:ascii="Arial" w:hAnsi="Arial" w:cs="Arial"/>
        </w:rPr>
        <w:t>7</w:t>
      </w:r>
      <w:r w:rsidRPr="00C21F26">
        <w:rPr>
          <w:rFonts w:ascii="Arial" w:hAnsi="Arial" w:cs="Arial"/>
        </w:rPr>
        <w:t xml:space="preserve"> годов"</w:t>
      </w:r>
    </w:p>
    <w:p w:rsidR="00BD207E" w:rsidRDefault="00BD207E" w:rsidP="00BD207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E56C8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5E56C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5E56C8">
        <w:rPr>
          <w:rFonts w:ascii="Arial" w:hAnsi="Arial" w:cs="Arial"/>
        </w:rPr>
        <w:t>№556</w:t>
      </w:r>
    </w:p>
    <w:p w:rsidR="00025991" w:rsidRDefault="00627DF6" w:rsidP="00627DF6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</w:t>
      </w:r>
      <w:r w:rsidR="00025991">
        <w:rPr>
          <w:rFonts w:ascii="Arial" w:hAnsi="Arial" w:cs="Arial"/>
        </w:rPr>
        <w:t>,</w:t>
      </w:r>
    </w:p>
    <w:p w:rsidR="00567E92" w:rsidRDefault="00025991" w:rsidP="00627DF6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31.03.2025 №600</w:t>
      </w:r>
      <w:r w:rsidR="00567E92">
        <w:rPr>
          <w:rFonts w:ascii="Arial" w:hAnsi="Arial" w:cs="Arial"/>
        </w:rPr>
        <w:t>,</w:t>
      </w:r>
    </w:p>
    <w:p w:rsidR="001F4358" w:rsidRDefault="00567E92" w:rsidP="00627DF6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29.04.2025 №616</w:t>
      </w:r>
      <w:r w:rsidR="001F4358">
        <w:rPr>
          <w:rFonts w:ascii="Arial" w:hAnsi="Arial" w:cs="Arial"/>
        </w:rPr>
        <w:t>,</w:t>
      </w:r>
    </w:p>
    <w:p w:rsidR="00645F5B" w:rsidRDefault="001F4358" w:rsidP="00627DF6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28.05.2025 №625</w:t>
      </w:r>
      <w:r w:rsidR="00645F5B">
        <w:rPr>
          <w:rFonts w:ascii="Arial" w:hAnsi="Arial" w:cs="Arial"/>
        </w:rPr>
        <w:t>,</w:t>
      </w:r>
    </w:p>
    <w:p w:rsidR="00715C9C" w:rsidRDefault="00645F5B" w:rsidP="00627DF6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27.06.2025 №637</w:t>
      </w:r>
      <w:r w:rsidR="00715C9C">
        <w:rPr>
          <w:rFonts w:ascii="Arial" w:hAnsi="Arial" w:cs="Arial"/>
        </w:rPr>
        <w:t>,</w:t>
      </w:r>
    </w:p>
    <w:p w:rsidR="000D7F47" w:rsidRDefault="00715C9C" w:rsidP="00627DF6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30.07.2025 №653</w:t>
      </w:r>
      <w:r w:rsidR="000D7F47">
        <w:rPr>
          <w:rFonts w:ascii="Arial" w:hAnsi="Arial" w:cs="Arial"/>
        </w:rPr>
        <w:t>,</w:t>
      </w:r>
    </w:p>
    <w:p w:rsidR="00BA100A" w:rsidRDefault="000D7F47" w:rsidP="00627DF6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28.08.2025 №668</w:t>
      </w:r>
      <w:r w:rsidR="00BA100A">
        <w:rPr>
          <w:rFonts w:ascii="Arial" w:hAnsi="Arial" w:cs="Arial"/>
        </w:rPr>
        <w:t>,</w:t>
      </w:r>
    </w:p>
    <w:p w:rsidR="00426191" w:rsidRDefault="00BA100A" w:rsidP="00627DF6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30.09.2025 №679</w:t>
      </w:r>
      <w:r w:rsidR="00426191">
        <w:rPr>
          <w:rFonts w:ascii="Arial" w:hAnsi="Arial" w:cs="Arial"/>
        </w:rPr>
        <w:t>,</w:t>
      </w:r>
    </w:p>
    <w:p w:rsidR="00742B47" w:rsidRDefault="00426191" w:rsidP="00627DF6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27.10.2025 №693</w:t>
      </w:r>
      <w:r w:rsidR="00742B47">
        <w:rPr>
          <w:rFonts w:ascii="Arial" w:hAnsi="Arial" w:cs="Arial"/>
        </w:rPr>
        <w:t>,</w:t>
      </w:r>
    </w:p>
    <w:p w:rsidR="00D41B0E" w:rsidRDefault="00742B47" w:rsidP="00627DF6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27.11.2025 №702</w:t>
      </w:r>
      <w:r w:rsidR="00D41B0E">
        <w:rPr>
          <w:rFonts w:ascii="Arial" w:hAnsi="Arial" w:cs="Arial"/>
        </w:rPr>
        <w:t>,</w:t>
      </w:r>
    </w:p>
    <w:p w:rsidR="00627DF6" w:rsidRPr="00C21F26" w:rsidRDefault="00D41B0E" w:rsidP="00627DF6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24.12.2025 №717</w:t>
      </w:r>
      <w:r w:rsidR="00627DF6">
        <w:rPr>
          <w:rFonts w:ascii="Arial" w:hAnsi="Arial" w:cs="Arial"/>
        </w:rPr>
        <w:t>)</w:t>
      </w:r>
    </w:p>
    <w:p w:rsidR="00BD207E" w:rsidRPr="00734F3E" w:rsidRDefault="00BD207E" w:rsidP="00BD20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72E53" w:rsidRDefault="00C72E53" w:rsidP="00C72E53">
      <w:pPr>
        <w:widowControl w:val="0"/>
        <w:jc w:val="center"/>
        <w:rPr>
          <w:rFonts w:ascii="Arial" w:hAnsi="Arial" w:cs="Arial"/>
          <w:b/>
        </w:rPr>
      </w:pPr>
      <w:r w:rsidRPr="00DC0EA2">
        <w:rPr>
          <w:rFonts w:ascii="Arial" w:hAnsi="Arial" w:cs="Arial"/>
          <w:b/>
        </w:rPr>
        <w:t xml:space="preserve">Расходы </w:t>
      </w:r>
      <w:r w:rsidR="00742B47">
        <w:rPr>
          <w:rFonts w:ascii="Arial" w:hAnsi="Arial" w:cs="Arial"/>
          <w:b/>
        </w:rPr>
        <w:t xml:space="preserve">бюджета </w:t>
      </w:r>
      <w:r w:rsidRPr="00DC0EA2">
        <w:rPr>
          <w:rFonts w:ascii="Arial" w:hAnsi="Arial" w:cs="Arial"/>
          <w:b/>
        </w:rPr>
        <w:t>городского округа город Арзамас на 202</w:t>
      </w:r>
      <w:r>
        <w:rPr>
          <w:rFonts w:ascii="Arial" w:hAnsi="Arial" w:cs="Arial"/>
          <w:b/>
        </w:rPr>
        <w:t>5</w:t>
      </w:r>
      <w:r w:rsidRPr="00DC0EA2">
        <w:rPr>
          <w:rFonts w:ascii="Arial" w:hAnsi="Arial" w:cs="Arial"/>
          <w:b/>
        </w:rPr>
        <w:t xml:space="preserve"> год и на плановый период 202</w:t>
      </w:r>
      <w:r>
        <w:rPr>
          <w:rFonts w:ascii="Arial" w:hAnsi="Arial" w:cs="Arial"/>
          <w:b/>
        </w:rPr>
        <w:t>6</w:t>
      </w:r>
      <w:r w:rsidRPr="00DC0EA2">
        <w:rPr>
          <w:rFonts w:ascii="Arial" w:hAnsi="Arial" w:cs="Arial"/>
          <w:b/>
        </w:rPr>
        <w:t xml:space="preserve"> и 202</w:t>
      </w:r>
      <w:r>
        <w:rPr>
          <w:rFonts w:ascii="Arial" w:hAnsi="Arial" w:cs="Arial"/>
          <w:b/>
        </w:rPr>
        <w:t>7</w:t>
      </w:r>
      <w:r w:rsidRPr="00DC0EA2">
        <w:rPr>
          <w:rFonts w:ascii="Arial" w:hAnsi="Arial" w:cs="Arial"/>
          <w:b/>
        </w:rPr>
        <w:t xml:space="preserve"> годов</w:t>
      </w:r>
    </w:p>
    <w:p w:rsidR="00C72E53" w:rsidRDefault="00C72E53" w:rsidP="00C72E53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B17A0B">
        <w:rPr>
          <w:rFonts w:ascii="Arial" w:hAnsi="Arial" w:cs="Arial"/>
        </w:rPr>
        <w:t>(тыс. рублей)</w:t>
      </w:r>
    </w:p>
    <w:tbl>
      <w:tblPr>
        <w:tblW w:w="10354" w:type="dxa"/>
        <w:tblInd w:w="-318" w:type="dxa"/>
        <w:tblLook w:val="04A0" w:firstRow="1" w:lastRow="0" w:firstColumn="1" w:lastColumn="0" w:noHBand="0" w:noVBand="1"/>
      </w:tblPr>
      <w:tblGrid>
        <w:gridCol w:w="1180"/>
        <w:gridCol w:w="4349"/>
        <w:gridCol w:w="1565"/>
        <w:gridCol w:w="1559"/>
        <w:gridCol w:w="1701"/>
      </w:tblGrid>
      <w:tr w:rsidR="00D41B0E" w:rsidRPr="00401A46" w:rsidTr="00FE478A">
        <w:trPr>
          <w:trHeight w:val="2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Раздел/</w:t>
            </w:r>
            <w:r w:rsidRPr="00401A46">
              <w:rPr>
                <w:rFonts w:ascii="Arial" w:hAnsi="Arial" w:cs="Arial"/>
                <w:b/>
                <w:bCs/>
              </w:rPr>
              <w:br/>
              <w:t>Под-</w:t>
            </w:r>
            <w:r w:rsidRPr="00401A46">
              <w:rPr>
                <w:rFonts w:ascii="Arial" w:hAnsi="Arial" w:cs="Arial"/>
                <w:b/>
                <w:bCs/>
              </w:rPr>
              <w:br/>
              <w:t>раздел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684 470,6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591 229,2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574 520,2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7 985,0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3 095,6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7 985,0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3 095,6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7 985,0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3 095,6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7 985,0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3 095,6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7 087,1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3 095,6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3 095,6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18 838,5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17 103,7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18 838,5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17 103,7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18 838,5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17 103,7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18 838,5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17 103,7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12 102,9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11 869,5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11 869,5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4 064,3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2 955,7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2 955,7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Депутаты представительного органа местного самоуправления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2 671,3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2 278,5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2 278,5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01.04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258 071,5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239 117,2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239 117,2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3 092,8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3 092,8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3 092,8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3 092,8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3 092,8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 администрации города Арзамаса.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Подготовка и повышение квалификации кадров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333,8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254 644,9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235 690,6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235 690,6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254 644,9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235 690,6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235 690,6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254 644,9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235 690,6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235 690,6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239 538,6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222 642,1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222 642,1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2 057,8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Осуществление государственных </w:t>
            </w:r>
            <w:r w:rsidRPr="00401A46">
              <w:rPr>
                <w:rFonts w:ascii="Arial" w:hAnsi="Arial" w:cs="Arial"/>
              </w:rPr>
              <w:lastRenderedPageBreak/>
              <w:t>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2 589,8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2 589,8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2 589,8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2 401,9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2 401,9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2 401,9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8 056,8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8 056,8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8 056,8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25,4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52 488,6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42 351,2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42 351,2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41 795,0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32 507,6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32 507,6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41 795,0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32 507,6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32 507,6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деятельности департамента финансов городского округа город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41 795,0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32 507,6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32 507,6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41 795,0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32 507,6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32 507,6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10 693,6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9 843,6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9 843,6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01.06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10 693,6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9 843,6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9 843,6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10 693,6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9 843,6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9 843,6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6 278,9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6 387,9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6 387,9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Руководитель контрольно-счетной палаты и его заместители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4 164,7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3 455,7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3 455,7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15 351,3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20 000,0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331 709,9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269 327,1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252 827,1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осуществления услуги по сопровождению функционала по назначению и выплате пенсии за выслугу лет лицам, замещавшим муниципальные должности и должности муниципальной службы в ОМСУ городского округа город Арзамас, с использованием доступа к АИС «Социальная защита населения Нижегородской области»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109,0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организации автоматизированных рабочих мест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109,0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организации автоматизированных рабочих мест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Муниципальная программа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"Развитие культуры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7 728,1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7 728,1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7 728,1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7 728,1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3 911,9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64 263,0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40 843,6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40 843,6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39 704,6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38 561,6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38 561,6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39 704,6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38 561,6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38 561,6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837,0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1 451,1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837,0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1 007,3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1 445,0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Мероприятия в рамках муниципальной программы </w:t>
            </w:r>
            <w:r w:rsidRPr="00401A46">
              <w:rPr>
                <w:rFonts w:ascii="Arial" w:hAnsi="Arial" w:cs="Arial"/>
              </w:rPr>
              <w:lastRenderedPageBreak/>
              <w:t>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1 007,3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1 445,0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Пополнение имущества муниципальной казны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22 100,0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22 100,0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6 206,1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6 206,1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6 206,1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6 206,1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6 206,1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6 206,1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Информатика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6 206,1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6 206,1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113 106,7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106 740,3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106 740,3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93 943,0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88 698,3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88 698,3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26 475,5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23 476,7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23 476,7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26 475,5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23 476,7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23 476,7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67 467,5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65 221,6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65 221,6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67 467,5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65 221,6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65 221,6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19 163,7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18 042,0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18 042,0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19 163,7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18 042,0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18 042,0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19 163,7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18 042,0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18 042,0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146 383,5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111 486,2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94 986,2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146 383,5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111 486,2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94 986,2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119 181,0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92 786,2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92 786,2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119 131,0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92 786,2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92 786,2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15 678,5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На реализацию мероприятий в рамках адресной инвестиционной программы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11 274,0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1 441,3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7 143,7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2 200,0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1 039,0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На реализацию мероприятий в рамках адресной инвестиционной программы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Стимулирующие выплаты гражданам за участие в решении вопросов местного значения при реализации ими социально значимых мероприятий и проектов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01.13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Расходы на реализацию социально-значимых мероприятий в рамках решения вопросов местного </w:t>
            </w:r>
            <w:r w:rsidRPr="00401A46">
              <w:rPr>
                <w:rFonts w:ascii="Arial" w:hAnsi="Arial" w:cs="Arial"/>
              </w:rPr>
              <w:lastRenderedPageBreak/>
              <w:t>значения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02.00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Другие вопросы в области национальной обороны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02.09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36,3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140 563,6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127 976,7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127 976,7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6 817,6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4 214,1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4 214,1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6 817,6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4 214,1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4 214,1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Создание муниципальных запасов материальных ресурсов в целях гражданской обороны.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4 214,1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4 214,1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4 214,1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4 214,1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Развитие и совершенствование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Создание резервов материальных ресурсов для ликвидации ЧС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2 202,2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2 202,2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124 060,9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113 894,9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113 894,9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123 491,5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113 894,9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113 894,9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Создание резервов материальных ресурсов для ликвидации ЧС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финансирования МКУ «УГОЧС г.о.г. Арзамаса»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29 646,0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29 350,1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29 350,1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29 646,0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29 350,1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29 350,1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Оборудование пожарных водоемов и пирсов указателями места их расположения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3 718,4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2 297,3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2 297,3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3 718,4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2 297,3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2 297,3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Строительство пожарных пирсов на естественных водоёмах, установка дополнительных источников наружного противопожарного водоснабжения на территории г.о.г.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152,4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152,4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1 100,0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1 100,0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Поддержание источников пожарного водоснабжения в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работоспособном состоянии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551,4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85 498,8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78 017,8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78 017,8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85 498,8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78 017,8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78 017,8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Подготовка мест массового отдыха и купания к летнему сезону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316,0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316,0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1 148,2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825,6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1 148,2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825,6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374,2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1 835,7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374,2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1 835,7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569,4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569,4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9 685,1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9 867,7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9 867,7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Муниципальная программа "Обеспечение законности, правопорядка, общественной безопасности и профилактики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правонарушений на территории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9 685,1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9 867,7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9 867,7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335,0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библиотек литературой по проблеме наркомании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225,0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225,0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581,0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Расходы на реализацию мероприятий по профилактике правонарушений и укреплению </w:t>
            </w:r>
            <w:r w:rsidRPr="00401A46">
              <w:rPr>
                <w:rFonts w:ascii="Arial" w:hAnsi="Arial" w:cs="Arial"/>
              </w:rPr>
              <w:lastRenderedPageBreak/>
              <w:t>системы общественной безопасности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516,0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516,0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2 392,4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2 585,0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2 585,0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 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Техническое обслуживание, ремонт, содержание и развитие систем видеонаблюдения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2 307,4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2 307,4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2 500,0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4. "Противодействие коррупции на территории городского округа город Арзамаса"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24,0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Подпрограмма 5. "Повышение безопасности дорожного движения в городском округе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город Арзамас"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6 177,7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6 167,7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6 167,7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597,3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597,3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2 900,0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2 900,0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2 190,4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2 670,4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2 190,4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2 670,4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03.14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821 553,2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656 114,8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325 360,1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2 408,8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1 490,1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2 408,8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1 490,1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2 408,8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1 490,1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2 408,8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1 490,1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04.01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содействию занятости населения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2 408,8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1 490,1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1 490,1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117 100,1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151 359,7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150 654,9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агропромышленного комплекса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103 437,5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138 039,6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137 334,8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1 "Развитие сельского хозяйства, пищевой и перерабатывающей промышленности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103 437,5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138 039,6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137 334,8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Поддержка сельскохозяйственного производства по отдельным отраслям растениеводства и животноводства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19 715,1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27 631,9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27 926,3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Поддержка мясного скотоводства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198,4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7 829,5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5 967,1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6 056,0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3 653,1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7 131,5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7 222,9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8 084,4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14 334,9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14 449,0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64 073,3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88 575,5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89 279,7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Расходы на поддержку проведения агротехнологических работ, повышение уровня экологической </w:t>
            </w:r>
            <w:r w:rsidRPr="00401A46">
              <w:rPr>
                <w:rFonts w:ascii="Arial" w:hAnsi="Arial" w:cs="Arial"/>
              </w:rPr>
              <w:lastRenderedPageBreak/>
              <w:t>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4 522,6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14 757,1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14 757,1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стимулирование увеличения производства картофеля и овощей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32 312,1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40 674,2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41 312,1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27 238,6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33 144,2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33 210,5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21 832,2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20 128,8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возмещение части затрат на приобретение оборудования и техники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19 649,1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21 832,2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20 128,8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Меры по развитию кадрового потенциала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по осуществлению выплат, предусмотренных Законом Нижегородской области от 26 декабря 2018 года № 158-З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370,0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12 650,1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12 450,1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12 450,1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12 650,1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12 450,1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12 450,1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9 656,4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9 656,4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9 656,4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9 656,4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2 993,7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2 793,7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2 793,7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Расходы на осуществление полномочий по организации мероприятий при осуществлении </w:t>
            </w:r>
            <w:r w:rsidRPr="00401A46">
              <w:rPr>
                <w:rFonts w:ascii="Arial" w:hAnsi="Arial" w:cs="Arial"/>
              </w:rPr>
              <w:lastRenderedPageBreak/>
              <w:t>деятельности по обращению с животными без 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2 993,7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2 793,7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2 793,7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04.08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632 057,3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450 414,8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120 364,9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Устройство дорожной вертикальной и горизонтальной разметки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1 403,5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615 855,5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448 411,3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118 361,4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354 826,9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304 510,2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89 636,5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46 696,3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35 450,8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35 450,8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45 940,4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40 683,3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54 185,7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 на условиях софинансирования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256 809,1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73 975,1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5 381,1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154 401,0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261 028,6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143 901,1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28 724,9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9 844,3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9 362,8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9 362,8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софинансирование мероприятий по содержанию автомобильных дорого общего пользования местного значения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11 184,3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14 538,3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19 362,1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5 056,3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Реализация проектов по благоустройству сельских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5 056,3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9 741,9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9 741,9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9 211,9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«Ремонт автомобильной дороги по ул. Новая линия в с.Красное г.о.г. Арзамас Нижегородской области»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6 402,2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«Ликвидация пучинообразования на автомобильной дороге ул. Снежная мкр. "Радужный" городского округа город Арзамас»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2 809,7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04.10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8 189,7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8 189,7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8 189,7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04.10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8 189,7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4 585,5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61 397,5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48 264,7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2 077,5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6 961,7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6 961,7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Финансовое обеспечение (возмещение) части затрат на аренду помещений, зданий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(недвижимое имущество) субъектов малого и среднего предпринимательства, осуществляющих деятельность по разделу ОКВЭД 56 в границах территории исторического поселения города Арзамаса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2 650,0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и обеспечение текущей деятельности АНО "АЦРП"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3 625,7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3 625,7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3 625,7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3 625,7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работы окон центра "Мой бизнес"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686,0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686,0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23 447,3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16 320,4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и проведение рекламно-информационных туров для региональных, российских СМИ, туроператоров.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42,0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42,0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и проведение туристских конференций, конкурсов, выставок и прочих мероприятий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Разработка и издание рекламно-информационных материалов о туристском потенциале городского округа город Арзамас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Приобретение выставочного оборудования, сувенирных изделий для продвижения туристского продукта городского округа город Арзамас Нижегородской области на выставках, воркшопах и проч.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Организация проведения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мероприятия событийного туризма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23 246,2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15 858,4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15 858,4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23 246,2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15 858,4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15 858,4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Формирование имущественного взноса Учредителя АНО "</w:t>
            </w:r>
            <w:r>
              <w:rPr>
                <w:rFonts w:ascii="Arial" w:hAnsi="Arial" w:cs="Arial"/>
                <w:b/>
                <w:bCs/>
              </w:rPr>
              <w:t>Агентство гостеприимства и</w:t>
            </w:r>
            <w:r w:rsidRPr="00401A46">
              <w:rPr>
                <w:rFonts w:ascii="Arial" w:hAnsi="Arial" w:cs="Arial"/>
                <w:b/>
                <w:bCs/>
              </w:rPr>
              <w:t xml:space="preserve"> развития территорий "Арзамас 450"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29 149,6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25 555,1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25 555,1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29 149,6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25 555,1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25 555,1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27 624,6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25 555,1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25 555,1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27 324,6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25 555,1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25 555,1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04.12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1 074 058,9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699 153,9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524 485,5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514 178,3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368 111,3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195 321,6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483 473,6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341 005,9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166 624,7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Подпрограмма 6 "Переселение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483 473,6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341 005,9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166 624,7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13 302,2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2 512,9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351,0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13 302,2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351,0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2 142,9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Расселение во внеочередном порядке многоквартирного жилого дома по адресу: г.Арзамас, ул. Гостиный ряд, д.33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3 319,7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3 319,7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Расселение аварийного многоквартирного дома по адресу: Нижегородская область, городской округ город Арзамас, город Арзамас, улица Коммунистов, дом 13, расположенного в историческом центре города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Расселение аварийного многоквартирного дома по адресу: Нижегородская область,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городской округ город Арзамас, город Арзамас, площадь Соборная, дом № 4, расположенного в историческом центре города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1 897,0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1 897,0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Расселение аварийного многоквартирного дома, расположенного в историческом центре города, в непосредственной близости к реконструируемой Соборной площади по адресу: г. Арзамас, ул. Советская, д. 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05 01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Расселение жителей многоквартирного дома № 4 по ул.Спасская г.о.г. Арзамас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05 01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76 834,1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76 834,1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Региональный проект "Жилье"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323 037,1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338 493,0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166 273,7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Обеспечение мероприятий по переселению граждан из аварийного жилищного фонда за счет средств публично-правовой компании "Фонд развития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124 420,6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147 417,4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169 870,1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102 780,5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 за счет средств городского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9 688,6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16 007,3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12 204,2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софинансирование разницы стоимости жилых помещений между их фактическо</w:t>
            </w:r>
            <w:r>
              <w:rPr>
                <w:rFonts w:ascii="Arial" w:hAnsi="Arial" w:cs="Arial"/>
              </w:rPr>
              <w:t>й стоимостью и установленной в</w:t>
            </w:r>
            <w:r w:rsidRPr="00401A46">
              <w:rPr>
                <w:rFonts w:ascii="Arial" w:hAnsi="Arial" w:cs="Arial"/>
              </w:rPr>
              <w:t xml:space="preserve"> региональной адресной программе "Переселение граждан на территории Нижегородской области </w:t>
            </w:r>
            <w:r w:rsidRPr="00401A46">
              <w:rPr>
                <w:rFonts w:ascii="Arial" w:hAnsi="Arial" w:cs="Arial"/>
              </w:rPr>
              <w:lastRenderedPageBreak/>
              <w:t>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39 435,0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144 883,9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51 289,0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 за счет средств местного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2 075,5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7 731,7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28 677,1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27 097,0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28 688,5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6 671,6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4 591,0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4 591,0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Капитальный ремонт многоквартирных домов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6 671,6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4 591,0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4 591,0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6 000,0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Ремонт муниципального жилищного фонда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2 467,8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4 470,0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2 467,8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4 470,0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услуги.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6 252,3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4 712,5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4 712,5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6 252,3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4 712,5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4 712,5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Выполнение работ по сносу расселенных аварийных домов.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6 933,4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7 108,5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8 700,0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3 213,3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3 720,1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6 508,5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8 100,0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215,0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Воссоздание облика исторически ценных домов города Арзамаса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Предоставление субсидии на финансовое обеспечение (возмещение) затрат на проведение ремонтных работ фасадов домов, находящихся в границах территории исторического поселения федерального значения город Арзамаса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Приобретение жилого помещения в муниципальную собственность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158 003,9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64 517,3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63 286,3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3 432,4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Подпрограмма 4 "Организация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отдыха, оздоровления и занятости детей"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3 432,4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Строительство блочно-модульной котельной и сетей газоснабжения в МБУ ДО ДООЦ "Водопрь"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3 432,4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3 432,4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11 536,4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4 345,0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4 345,0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4 345,0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7 191,4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7 043,0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7 043,0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Строительство инженерной и дорожной инфраструктуры к земельным участкам, предназначенным для бесплатного представления многодетным семьям для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индивидуального жилищного строительства в микрорайоне "Кирилловский г. Арзамаса"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148,4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28 788,1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8 824,3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8 824,3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Предоставление субсидии на частичное погашение кредиторской задолженности за потребленные энергетические ресурсы отганизациям, предоставляющим населению городского округа город Арзамас Нижегородской области теплоснабжения по регулируемым тарифам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Резервный фонд Правительства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166,6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166,6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4 979,2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4 979,2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Предоставление субсидии на возмещение затрат ООО "РайВодоканал" в части недополученных доходов, возникших в связи с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2 646,3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2 646,3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2 646,3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2 646,3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Строительство объекта "Газопровод давление до 0,3 МПа от точки присоединения к </w:t>
            </w:r>
            <w:r>
              <w:rPr>
                <w:rFonts w:ascii="Arial" w:hAnsi="Arial" w:cs="Arial"/>
                <w:b/>
                <w:bCs/>
              </w:rPr>
              <w:t>распредели</w:t>
            </w:r>
            <w:r w:rsidRPr="00401A46">
              <w:rPr>
                <w:rFonts w:ascii="Arial" w:hAnsi="Arial" w:cs="Arial"/>
                <w:b/>
                <w:bCs/>
              </w:rPr>
              <w:t>тельному газопроводу до объекта (котельной) по адресу: Нижегородская область, г.Арзамас, ул.ПМС-73, рядом с домом №2"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8 901,1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5 711,4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8 901,1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5 711,4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2 500,0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54 268,7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46 205,8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44 974,8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Выявление и ликвидация несанкционированных свалок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21 657,4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11 395,6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10 145,6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21 657,4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11 395,6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10 145,6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Расходы на ликвидацию свалок и </w:t>
            </w:r>
            <w:r w:rsidRPr="00401A46">
              <w:rPr>
                <w:rFonts w:ascii="Arial" w:hAnsi="Arial" w:cs="Arial"/>
              </w:rPr>
              <w:lastRenderedPageBreak/>
              <w:t>объектов размещения отходов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25 219,0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34 660,2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34 679,2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24 530,9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25 673,8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25 673,8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</w:t>
            </w:r>
            <w:r>
              <w:rPr>
                <w:rFonts w:ascii="Arial" w:hAnsi="Arial" w:cs="Arial"/>
              </w:rPr>
              <w:t>иятия по созданию (обустройству</w:t>
            </w:r>
            <w:r w:rsidRPr="00401A46">
              <w:rPr>
                <w:rFonts w:ascii="Arial" w:hAnsi="Arial" w:cs="Arial"/>
              </w:rPr>
              <w:t>) контейнерных площадок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8 664,3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8 664,3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341,1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7 392,3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7 392,3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48 478,3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6 987,2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6 987,2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48 478,3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6 987,2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6 987,2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Резервный фонд Правительства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22 478,3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6 987,2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6 987,2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3 309,8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</w:t>
            </w:r>
            <w:r w:rsidRPr="00401A46">
              <w:rPr>
                <w:rFonts w:ascii="Arial" w:hAnsi="Arial" w:cs="Arial"/>
              </w:rPr>
              <w:lastRenderedPageBreak/>
              <w:t>связанных с деятельностью предприятия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12 648,5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4 148,5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4 148,5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Субсидия на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4 494,1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2 338,7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2 338,7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342 510,7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223 647,5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222 999,8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243 852,9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158 571,6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159 821,6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и ремонт сетей уличного освещения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18 155,4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17 013,4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18 155,4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17 013,4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Электроэнергия наружного освещения городского округа город Арзамас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77 117,5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65 097,5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65 097,5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77 117,5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65 097,5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65 097,5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15 138,3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12 939,3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12 628,9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озеленению и содержанию зеленых насаждений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15 138,3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12 939,3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12 628,9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8 658,1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8 607,9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8 607,9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содержанию и благоустройству мест захоронения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8 658,1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8 607,9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8 607,9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Противопаводковые мероприятия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Мероприятия, направленные на предупреждение и ликвидацию </w:t>
            </w:r>
            <w:r w:rsidRPr="00401A46">
              <w:rPr>
                <w:rFonts w:ascii="Arial" w:hAnsi="Arial" w:cs="Arial"/>
              </w:rPr>
              <w:lastRenderedPageBreak/>
              <w:t>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69 154,1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41 163,2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41 473,6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67 841,0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41 163,2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41 473,6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55 629,5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14 950,3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14 950,3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55 629,5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14 950,3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14 950,3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74 246,5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64 575,9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62 678,2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9 865,6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4 425,8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по развитию паломническо-туристического кластера "Арзамас-Дивеево-Саров"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5 439,8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28 076,5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27 644,5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27 644,5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28 076,5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27 644,5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27 644,5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Региональный проект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"Формирование комфортной городской среды"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36 304,4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36 931,4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35 033,7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36 304,4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36 931,4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35 033,7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Реализация проектов по благоустройству сельских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22 424,3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22 779,8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21 474,3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«Благоустройство общественного пространства по адресу: Нижегородская область, г.о.г.Арзамас, с. Морозовка, ул.Советская»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«Устройство детской и спортивной площадки в с.Мотовилово г.о.г. Арзамас Нижегородской области»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4 233,3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«Благоустройство общественного пространства «Зеленый остров» около дома 19/6 по ул. Мира г.Арзамас»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7 495,6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59 366,0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42 877,8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42 877,8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</w:t>
            </w:r>
            <w:r w:rsidRPr="00401A46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8 900,0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A46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21 183,1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21 183,1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21 270,1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21 183,1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21 183,1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23 046,6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21 662,6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21 662,6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Финансовое обеспечение деятельности МКУ "СГХ"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23 046,6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21 662,6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21 662,6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23 046,6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21 662,6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21 662,6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Муниципальная программа "Формирование современной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городской среды городского округа город Арзамас Нижегородской области 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5 967,2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5 801,6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182,1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32,1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182,1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32,1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182,1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32,1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32,1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color w:val="000000"/>
              </w:rPr>
            </w:pPr>
            <w:r w:rsidRPr="00401A46">
              <w:rPr>
                <w:rFonts w:ascii="Arial" w:hAnsi="Arial" w:cs="Arial"/>
                <w:color w:val="000000"/>
              </w:rPr>
              <w:t>05.05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06.00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48 611,1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17 886,2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17 886,2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19 355,2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15 099,2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329,2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06.02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Строительство (реконструкция) </w:t>
            </w:r>
            <w:r w:rsidRPr="00401A46">
              <w:rPr>
                <w:rFonts w:ascii="Arial" w:hAnsi="Arial" w:cs="Arial"/>
              </w:rPr>
              <w:lastRenderedPageBreak/>
              <w:t>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329,2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401A46">
              <w:rPr>
                <w:rFonts w:ascii="Arial" w:hAnsi="Arial" w:cs="Arial"/>
                <w:b/>
                <w:bCs/>
              </w:rPr>
              <w:br/>
              <w:t xml:space="preserve">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14 770,0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06.02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14 770,0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4 256,0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4 256,0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4 256,0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06.02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4 256,0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29 255,9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17 886,2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17 886,2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29 255,9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9 706,7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17 886,2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Лабораторная оценка проб природных вод, атмосферного воздуха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06.03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Годовой обзор по загрязнению окружающей среды городского округа город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22,0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06.03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22,0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Очистка от мусора берегов и прилегающих акваторий рек и прудов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06.03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Проведение и участие в экологических конкурсах, конференциях, акциях, субботниках и т.п.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06.03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Компенсационное озеленение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17 524,2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17 524,2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06.03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17 524,2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17 524,2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5 009 561,4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4 323 062,1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4 068 710,3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1 289 609,7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1 269 278,7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1 269 278,8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1 281 385,0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1 269 278,7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1 269 278,8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1 276 908,4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1 264 787,3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1 264 787,4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Реализация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общеобразовательных программ дошкольного образования (образовательная субвенция)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817 926,3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817 603,0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817 603,0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792 916,8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792 916,8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792 916,8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18 649,1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18 649,1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6 360,4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6 037,1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6 037,1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14 661,8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10 369,0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10 369,1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1 295,4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10 366,4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10 369,0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10 369,1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439 915,6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433 748,2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433 748,2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дошкольных </w:t>
            </w:r>
            <w:r w:rsidRPr="00401A46">
              <w:rPr>
                <w:rFonts w:ascii="Arial" w:hAnsi="Arial" w:cs="Arial"/>
              </w:rPr>
              <w:lastRenderedPageBreak/>
              <w:t>образовательных организаций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431 010,0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422 844,7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422 844,7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5 392,3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7 390,2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7 390,2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3 513,3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3 513,3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4 404,7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3 067,1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3 948,7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3 067,1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3 067,1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4 476,6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4 476,6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4 476,6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4 491,4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8 224,7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8 224,7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3 494,9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Резервный фонд Правительства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3 074,7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Расходы, не связанные с обеспечением деятельности (оказанием услуг)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4 150,6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Инициативный проект «Благоустройство части территории МБДОУ д/с №53 «Уютный детский </w:t>
            </w:r>
            <w:r w:rsidRPr="00401A46">
              <w:rPr>
                <w:rFonts w:ascii="Arial" w:hAnsi="Arial" w:cs="Arial"/>
              </w:rPr>
              <w:lastRenderedPageBreak/>
              <w:t>сад»»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4 150,6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3 172 020,7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2 533 612,8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2 279 100,1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3 115 337,2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2 533 612,8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2 279 100,1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407,6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407,6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307,6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307,6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3 111 295,5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2 528 241,1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2 273 728,4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1 424 287,9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1 423 629,9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1 423 629,9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1 418 365,1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1 418 365,1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Расходы за счет субвенций на исполнение полномочий по финансовому обеспечению выплаты компенсации </w:t>
            </w:r>
            <w:r w:rsidRPr="00401A46">
              <w:rPr>
                <w:rFonts w:ascii="Arial" w:hAnsi="Arial" w:cs="Arial"/>
              </w:rPr>
              <w:lastRenderedPageBreak/>
              <w:t>педагогическим работникам за работу по подготовке и проведению государственной итоговой аттестации по образовательным программа основного общего и среднего общего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5 922,8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5 264,8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5 264,8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45 957,2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45 957,2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45 957,2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45 957,2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3 515,4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3 515,4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3 515,4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3 515,4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Обеспечение деятельности (оказание услуг)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общеобразовательных организаций, в т.ч. православная гимназия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711 987,3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698 643,7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689 692,5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3 039,9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3 739,9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3 739,9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543 015,8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535 619,3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535 619,3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2 872,6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4 428,9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4 428,8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3 112,0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51 549,1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42 957,5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74 839,5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74 545,4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71 040,8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7 150,9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8 696,4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8 696,4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Расходы на дополнительное финансовое обеспечение мероприятий по организации </w:t>
            </w:r>
            <w:r w:rsidRPr="00401A46">
              <w:rPr>
                <w:rFonts w:ascii="Arial" w:hAnsi="Arial" w:cs="Arial"/>
              </w:rPr>
              <w:lastRenderedPageBreak/>
              <w:t>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26 407,5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24 360,5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23 209,8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715 244,1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261 884,0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16 166,2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358 748,1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245 717,8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35 443,1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18 947,0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строительство общеобразовательных организаций в рамках адресной инвестиционной программы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281 343,2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разработку проектно-сметной документации, строительство, капитальный ремонт, реконструкция объектов образования, выкуп объектов недвижимости с целью расположения муниципальных дошкольных образовательных организаций и приобретение мебели, оборудования и учебно-наглядных пособий для общеобразовательных организаций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20 762,7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16 166,2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16 166,2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31 879,6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21 100,0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31 879,6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21 100,0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Региональный проект "Все лучшее детям"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107 514,0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101 257,7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Расходы на реализацию </w:t>
            </w:r>
            <w:r w:rsidRPr="00401A46">
              <w:rPr>
                <w:rFonts w:ascii="Arial" w:hAnsi="Arial" w:cs="Arial"/>
              </w:rPr>
              <w:lastRenderedPageBreak/>
              <w:t>дополнительных мероприятий по модернизации школьных систем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6 256,3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73 443,4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73 510,9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73 667,2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73 443,4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73 510,9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73 667,2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3 325,6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3 325,6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3 325,6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4 964,1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56 683,5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56 683,5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4 312,9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Резервный фонд Правительства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3 966,0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52 370,7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«Школьный двор – территория комфорта» (благоустройство пришкольной территории МБОУ «Березовская СШ», г.о.г.Арзамас, д.Березовка, ул.Школьная, д.4)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4 166,8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«Благоустройство пришкольной территории МБОУ Шатовская СШ»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4 511,4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Инициативный проект «Погода в школе» (замена деревянных окон на окна ПВХ и замена дверных блоков в помещениях МБОУ </w:t>
            </w:r>
            <w:r w:rsidRPr="00401A46">
              <w:rPr>
                <w:rFonts w:ascii="Arial" w:hAnsi="Arial" w:cs="Arial"/>
              </w:rPr>
              <w:lastRenderedPageBreak/>
              <w:t>Новоселковская СШ)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3 664,4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«Благоустройство спортивной площадки (Школьная спортивная площадка «Курс на спорт и защиту Отечества») на территории МБОУ СШ №2 им. А.С.Пушкина»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4 377,0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«Благоустройство территории школьного двора МБОУ СШ № 12 с кадетскими классами им. А.И. Сорокина (1 этап)»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4 211,6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«Школа 6: Безопасный школьный двор – настрой на позитив и творчество» (1 этап, благоустройство школьного двора МБОУ «Средняя школа № 6 им. А.С. Макаренко» по адресу: Нижегородская область, г.Арзамас, ул.Семашко, д. 21)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«Сбережем тепло в школе! (замена деревянных окон на окна ПВХ и замена дверных блоков в помещениях МБОУ СШ №15)»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3 788,8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«Моя теплая и безопасная школа (замена деревянных оконных блоков на окна из ПВХ и замена дверных блоков в помещениях МБОУ СШ № 13)»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3 856,2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«Ремонт спортзала МБОУ Выездновская СШ»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«Устройство универсальной спортивной площадки на территории МБОУ «Чернухинская СШ»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4 594,2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«Благоустройство территории МБОУ СШ №10 по адресу Нижегородская область, г. Арзамас, проспект Ленина, д.206-А»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4 601,0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«Благоустройство территории МБОУ «Лицей» по адресу: Нижегородская область, г.Арзамас, ул.Пушкина, д.138/1»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270 947,0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260 925,1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260 925,1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97 822,3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96 005,7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96 005,7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Подпрограмма 3 "Развитие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дополнительного образования"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97 630,3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95 811,0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95 811,0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48 838,3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45 146,5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45 046,7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48 089,8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45 146,5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45 046,7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48 792,0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50 664,5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50 764,3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48 792,0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50 664,5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50 764,3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194,7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173 052,2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164 919,4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164 919,4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169 754,9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164 677,6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164 677,6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Оказание муниципальной услуги по реализации дополнительных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общеобразовательных, предпрофессиональных программ в области искусств.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169 604,9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164 677,6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164 677,6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166 207,6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164 677,6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164 677,6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3 397,3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3 297,3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241,8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3 112,5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57,0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1 793,3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1 319,2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57,0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184,8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184,8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184,8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184,8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Непрограммные расходы за счет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средств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31 714,3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31 371,8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31 371,8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31 669,3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31 326,8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31 326,8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1 "Молодой Арзамас"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30 738,2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30 842,8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30 842,8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2 127,8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2 127,8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20 657,0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20 761,6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20 761,6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20 596,4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20 761,6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20 761,6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Расходы на реализацию социально-значимых мероприятий в рамках </w:t>
            </w:r>
            <w:r w:rsidRPr="00401A46">
              <w:rPr>
                <w:rFonts w:ascii="Arial" w:hAnsi="Arial" w:cs="Arial"/>
              </w:rPr>
              <w:lastRenderedPageBreak/>
              <w:t>решения вопросов местного значения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7 653,4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7 653,4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7 653,4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7 653,4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484,0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245 269,6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227 873,7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228 034,5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205 926,3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199 047,8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199 208,6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23 119,1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21 677,5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21 677,5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20 782,2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20 782,2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20 782,2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20 782,2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2 336,9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895,3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2 336,9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895,3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75 486,7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70 970,6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71 131,4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Создание условий для психолого-педагогического сопровождения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4 649,0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4 649,0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59 656,6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59 656,6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59 656,6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59 656,6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11 181,1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11 474,8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Расходы по финансовому обеспечению выплат ежемесячного денежного вознаграждения советникам директоров </w:t>
            </w:r>
            <w:r>
              <w:rPr>
                <w:rFonts w:ascii="Arial" w:hAnsi="Arial" w:cs="Arial"/>
              </w:rPr>
              <w:t>п</w:t>
            </w:r>
            <w:r w:rsidRPr="00401A46">
              <w:rPr>
                <w:rFonts w:ascii="Arial" w:hAnsi="Arial" w:cs="Arial"/>
              </w:rPr>
              <w:t>о воспитанию и взаимодействию с детскими общественными объединениями муниципальных образовательных организаций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2 421,7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8 892,3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9 053,1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11 430,5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Реализация комплекса мероприятий в области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11 430,5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10 847,1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15 552,2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Подпрограмма 4 "Организация отдыха, оздоровления и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занятости детей"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59 073,9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54 966,3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54 966,3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18 424,1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17 244,1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17 244,1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18 424,1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17 244,1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17 244,1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16 089,7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12 731,5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12 731,5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9 873,5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7 804,0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7 804,0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6 216,2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4 927,5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4 927,5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15 789,9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15 719,7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15 719,7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15 789,9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15 719,7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15 719,7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8 770,2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9 271,0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9 271,0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8 770,2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9 271,0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9 271,0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Подпрограмма 5 "Обеспечение эффективного исполнения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отдельных муниципальных функций"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36 675,2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35 740,3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35 740,3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Финансово-экономическое обслуживание сферы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20 672,3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20 672,3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20 672,3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20 672,3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16 002,9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15 068,0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15 068,0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16 002,9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15 068,0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15 068,0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140,9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30 612,7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24 896,2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24 896,2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30 612,7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24 896,2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24 896,2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30 612,7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24 896,2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24 896,2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5 716,5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Расходы на реализацию </w:t>
            </w:r>
            <w:r w:rsidRPr="00401A46">
              <w:rPr>
                <w:rFonts w:ascii="Arial" w:hAnsi="Arial" w:cs="Arial"/>
              </w:rPr>
              <w:lastRenderedPageBreak/>
              <w:t>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24 896,2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24 896,2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2 000,0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1 929,7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1 929,7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1 929,7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1 929,7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1 929,7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07.09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Инициативный проект «Детский лагерь «Водопрь» - Спорт для всех! (устройство комплексной площадки для спорта и отдыха) на территории лагеря»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08.00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734 545,2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537 061,7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528 406,2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675 399,2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479 778,9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471 123,4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488 527,8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471 229,0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471 123,4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79 347,0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79 428,4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79 415,3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78 489,3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78 489,3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78 489,3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78 489,3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926,0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926,0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2 "Наследие"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176 390,3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167 493,9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167 497,7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Развитие библиотечного дела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108 284,7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109 711,3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109 715,1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107 801,4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109 224,9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109 190,8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поддержку отрасли культуры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524,3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Развитие музейного дела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59 625,6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57 782,6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57 782,6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Расходы на обеспечение деятельности (оказание услуг) </w:t>
            </w:r>
            <w:r w:rsidRPr="00401A46">
              <w:rPr>
                <w:rFonts w:ascii="Arial" w:hAnsi="Arial" w:cs="Arial"/>
              </w:rPr>
              <w:lastRenderedPageBreak/>
              <w:t>муниципальных музеев и постоянных выставок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57 890,1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57 782,6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57 782,6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1 735,5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Региональный проект "Культура для семьи"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создание модельных муниципальных библиотек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217 786,5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214 385,6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214 289,3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193 336,2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194 980,6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194 884,3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191 687,2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194 884,3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194 884,3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1 649,0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13 235,7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13 405,0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13 405,0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13 235,7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13 405,0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13 405,0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10 814,6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10 814,6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6 000,0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15 004,0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9 921,1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9 921,1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11 920,2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9 921,1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9 921,1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8 572,9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3 499,3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3 499,3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1 288,7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6 421,8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6 421,8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2 038,5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Приобретение специального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3 083,8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3 083,8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126 093,6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126 093,6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126 093,6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58 025,5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8 549,9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Сохранение объекта культурного наследия "Водонапорная башня"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58 025,5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8 549,9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8 549,9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2 752,3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2 752,3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2 752,3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Резервный фонд Правительства Нижегородской области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1 558,1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1 194,2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59 146,0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57 282,8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57 282,8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59 146,0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57 282,8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57 282,8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24 580,8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23 054,0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23 054,0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24 580,8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23 054,0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23 054,0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Расходы на обеспечение </w:t>
            </w:r>
            <w:r w:rsidRPr="00401A46">
              <w:rPr>
                <w:rFonts w:ascii="Arial" w:hAnsi="Arial" w:cs="Arial"/>
              </w:rPr>
              <w:lastRenderedPageBreak/>
              <w:t>деятельности (оказание услуг) муниципальных парков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23 054,0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23 054,0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1 303,6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34 165,2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34 228,8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34 228,8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34 165,2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34 228,8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34 228,8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08.04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34 165,2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34 228,8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34 228,8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09.00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09.02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Амбулаторная помощь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09.02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09.02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09.02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5 229,4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09.02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5 229,4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09.02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2 314,7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09.02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09.02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1 214,7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312 722,3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228 810,7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223 778,9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10.01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33 458,0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26 300,0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33 458,0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26 300,0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33 458,0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26 300,0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33 458,0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26 300,0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26 300,0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124 171,6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46 819,6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36 758,6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124 016,5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46 664,6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36 603,6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124 016,5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46 664,6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36 603,6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3 384,7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160,2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1 036,7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Расходы на обеспечение жильем граждан, страдающих тяжелыми формами хронических заболеваний, перечень которых устанавливается </w:t>
            </w:r>
            <w:r w:rsidRPr="00401A46">
              <w:rPr>
                <w:rFonts w:ascii="Arial" w:hAnsi="Arial" w:cs="Arial"/>
              </w:rPr>
              <w:lastRenderedPageBreak/>
              <w:t>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2 348,0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160,2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15 915,9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16 684,3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11 623,3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4 452,6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2 780,7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2 905,8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11 463,3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13 903,6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8 717,5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104 715,9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29 820,1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24 820,1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240,0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480,0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4 351,9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2 500,0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1 560,0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20 000,0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Меры социальной поддержки в виде компенсации части затрат на погребение граждан, погибших (умерших) в результате участия в </w:t>
            </w:r>
            <w:r w:rsidRPr="00401A46">
              <w:rPr>
                <w:rFonts w:ascii="Arial" w:hAnsi="Arial" w:cs="Arial"/>
              </w:rPr>
              <w:lastRenderedPageBreak/>
              <w:t>специальной военной операции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40,1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153 775,0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159 373,2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159 402,4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48 002,7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52 368,7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52 368,7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48 002,7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52 368,7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52 368,7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48 002,7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52 368,7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52 368,7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48 002,7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52 368,7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52 368,7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2 489,5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2 518,7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2 489,5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2 518,7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2 489,5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2 518,7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Осуществление социальных выплат молодым семьям на приобретение жилья или строительство </w:t>
            </w:r>
            <w:r w:rsidRPr="00401A46">
              <w:rPr>
                <w:rFonts w:ascii="Arial" w:hAnsi="Arial" w:cs="Arial"/>
              </w:rPr>
              <w:lastRenderedPageBreak/>
              <w:t>индивидуального жилого дома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303,7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2 489,5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2 518,7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105 468,6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104 515,0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104 515,0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105 468,6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104 515,0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104 515,0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93 362,4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79 618,0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104 515,0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2 488,8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2 488,8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90 873,6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77 129,2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102 026,2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12 106,2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24 897,0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12 106,2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24 897,0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10.06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1 317,9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291 046,8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260 290,3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260 290,3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26 691,8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25 794,1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9 063,6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 xml:space="preserve">Муниципальная программа "Развитие образования городского округа город Арзамас </w:t>
            </w:r>
            <w:r w:rsidRPr="00401A46">
              <w:rPr>
                <w:rFonts w:ascii="Arial" w:hAnsi="Arial" w:cs="Arial"/>
                <w:b/>
                <w:bCs/>
              </w:rPr>
              <w:lastRenderedPageBreak/>
              <w:t>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8 743,7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9 045,8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9 063,6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8 743,7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9 045,8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9 063,6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8 743,7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9 045,8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9 063,6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8 743,7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9 045,8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9 063,6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17 948,1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16 748,3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16 730,5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17 948,1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16 748,3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16 730,5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16 748,3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16 730,5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159 845,3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145 925,0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145 925,0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158 873,0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145 925,0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145 925,0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6 521,0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3 200,0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6 521,0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3 200,0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135 265,2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132 861,8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132 861,8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135 265,2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132 861,8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132 861,8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 xml:space="preserve">Расходы на выплату заработной платы с начислениями на нее </w:t>
            </w:r>
            <w:r w:rsidRPr="00401A46">
              <w:rPr>
                <w:rFonts w:ascii="Arial" w:hAnsi="Arial" w:cs="Arial"/>
              </w:rPr>
              <w:lastRenderedPageBreak/>
              <w:t>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0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 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участия спортсменов и спортивных команд города в областных и всероссийских соревнованиях. Материальная поддержка перспективных спортсменов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5 818,0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4 200,0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5 049,3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4 200,0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командирования спортсменов до 18 лет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2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4 236,5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4 236,5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4 236,5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outlineLvl w:val="4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4 236,5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Приобретение спортинвентаря и спортоборудования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2 517,0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1 200,0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2 517,0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1 200,0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178,7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178,7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48,0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48,0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705,6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Расходы, не связанные с обеспечением деятельности (оказанием услуг) муниципальных учреждений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104 509,7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88 571,2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88 571,2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103 452,8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88 571,2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88 571,2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11.03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82 153,8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85 396,4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85 396,4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82 153,8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85 396,4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85 396,4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19 446,8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1 617,3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1 617,3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2 016,8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1 617,3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1 617,3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17 430,0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Реализация программ спортивной подготовки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1 852,2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1 557,5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1 557,5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1 852,2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1 557,5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1 557,5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1 056,9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1 056,9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1 056,9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11.03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1 056,9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12.00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26 414,9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23 944,4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23 944,4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Телевидение и радиовещание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12 736,3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12 602,3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12 602,3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12 736,3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12 602,3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12 602,3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12 736,3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12 602,3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12 602,3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12.01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12 736,3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12 602,3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12 602,3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13 678,6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11 342,1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11 342,1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13 678,6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11 342,1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11 342,1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lastRenderedPageBreak/>
              <w:t>12.02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Предоставление субсидий МАУ "Редакция газеты "Арзамасский информационный центр" на выполнение муниципального задания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6 553,3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6 130,3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6 130,3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12.02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6 553,3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6 130,3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6 130,3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Предоставление субсидий МАУ "Редакция газеты "Арзамасская правда" на выполнение муниципального задания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6 875,3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5 211,8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12.02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6 875,3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5 211,8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12.02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0,0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13.00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87,6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87,6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87,6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87,6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455,3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310,2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87,6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13.01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Обслуживание муниципального долга (% по кредитам)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455,3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310,2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</w:rPr>
            </w:pPr>
            <w:r w:rsidRPr="00401A46">
              <w:rPr>
                <w:rFonts w:ascii="Arial" w:hAnsi="Arial" w:cs="Arial"/>
              </w:rPr>
              <w:t>87,6</w:t>
            </w:r>
          </w:p>
        </w:tc>
      </w:tr>
      <w:tr w:rsidR="00D41B0E" w:rsidRPr="00401A46" w:rsidTr="00FE478A">
        <w:trPr>
          <w:trHeight w:val="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B0E" w:rsidRPr="00401A46" w:rsidRDefault="00D41B0E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B0E" w:rsidRPr="00401A46" w:rsidRDefault="00D41B0E" w:rsidP="00FE478A">
            <w:pPr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9 151 578,8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7 470 876,4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B0E" w:rsidRPr="00401A46" w:rsidRDefault="00D41B0E" w:rsidP="00FE478A">
            <w:pPr>
              <w:jc w:val="right"/>
              <w:rPr>
                <w:rFonts w:ascii="Arial" w:hAnsi="Arial" w:cs="Arial"/>
                <w:b/>
                <w:bCs/>
              </w:rPr>
            </w:pPr>
            <w:r w:rsidRPr="00401A46">
              <w:rPr>
                <w:rFonts w:ascii="Arial" w:hAnsi="Arial" w:cs="Arial"/>
                <w:b/>
                <w:bCs/>
              </w:rPr>
              <w:t>6 675 482,7</w:t>
            </w:r>
          </w:p>
        </w:tc>
      </w:tr>
    </w:tbl>
    <w:p w:rsidR="00645F5B" w:rsidRDefault="00C72E53" w:rsidP="009D5164">
      <w:pPr>
        <w:widowControl w:val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»</w:t>
      </w:r>
    </w:p>
    <w:sectPr w:rsidR="00645F5B" w:rsidSect="004D2A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25991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D7F47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1F4358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77E30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6191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2A5D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67E92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56C8"/>
    <w:rsid w:val="005E7B19"/>
    <w:rsid w:val="00600BF3"/>
    <w:rsid w:val="00607044"/>
    <w:rsid w:val="00607CB6"/>
    <w:rsid w:val="00617861"/>
    <w:rsid w:val="0061799F"/>
    <w:rsid w:val="006179D0"/>
    <w:rsid w:val="00627DF6"/>
    <w:rsid w:val="00627ED8"/>
    <w:rsid w:val="0063077E"/>
    <w:rsid w:val="00634A50"/>
    <w:rsid w:val="00645F5B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5C9C"/>
    <w:rsid w:val="00716519"/>
    <w:rsid w:val="00717A91"/>
    <w:rsid w:val="00720911"/>
    <w:rsid w:val="00723B76"/>
    <w:rsid w:val="0073294A"/>
    <w:rsid w:val="007347C1"/>
    <w:rsid w:val="00734E79"/>
    <w:rsid w:val="00734F3E"/>
    <w:rsid w:val="00742B47"/>
    <w:rsid w:val="00747F98"/>
    <w:rsid w:val="0075626E"/>
    <w:rsid w:val="00757B65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100A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2E53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1B0E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0947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342DC-B0D6-4AA9-B03D-C1918D7E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5E56C8"/>
  </w:style>
  <w:style w:type="table" w:customStyle="1" w:styleId="2e">
    <w:name w:val="Сетка таблицы2"/>
    <w:basedOn w:val="a2"/>
    <w:next w:val="affc"/>
    <w:uiPriority w:val="59"/>
    <w:rsid w:val="005E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5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5E56C8"/>
  </w:style>
  <w:style w:type="numbering" w:customStyle="1" w:styleId="1110">
    <w:name w:val="Нет списка111"/>
    <w:next w:val="a3"/>
    <w:uiPriority w:val="99"/>
    <w:semiHidden/>
    <w:unhideWhenUsed/>
    <w:rsid w:val="005E56C8"/>
  </w:style>
  <w:style w:type="numbering" w:customStyle="1" w:styleId="43">
    <w:name w:val="Нет списка4"/>
    <w:next w:val="a3"/>
    <w:uiPriority w:val="99"/>
    <w:semiHidden/>
    <w:unhideWhenUsed/>
    <w:rsid w:val="005E56C8"/>
  </w:style>
  <w:style w:type="numbering" w:customStyle="1" w:styleId="124">
    <w:name w:val="Нет списка12"/>
    <w:next w:val="a3"/>
    <w:semiHidden/>
    <w:unhideWhenUsed/>
    <w:rsid w:val="005E56C8"/>
  </w:style>
  <w:style w:type="table" w:customStyle="1" w:styleId="3a">
    <w:name w:val="Сетка таблицы3"/>
    <w:basedOn w:val="a2"/>
    <w:next w:val="affc"/>
    <w:uiPriority w:val="59"/>
    <w:rsid w:val="005E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5E56C8"/>
  </w:style>
  <w:style w:type="numbering" w:customStyle="1" w:styleId="1120">
    <w:name w:val="Нет списка112"/>
    <w:next w:val="a3"/>
    <w:semiHidden/>
    <w:unhideWhenUsed/>
    <w:rsid w:val="005E56C8"/>
  </w:style>
  <w:style w:type="numbering" w:customStyle="1" w:styleId="54">
    <w:name w:val="Нет списка5"/>
    <w:next w:val="a3"/>
    <w:semiHidden/>
    <w:unhideWhenUsed/>
    <w:rsid w:val="00627DF6"/>
  </w:style>
  <w:style w:type="paragraph" w:customStyle="1" w:styleId="xl114">
    <w:name w:val="xl114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627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627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627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627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627DF6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627DF6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627D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627D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627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627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627DF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627DF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627DF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627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627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627DF6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627DF6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627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627DF6"/>
  </w:style>
  <w:style w:type="numbering" w:customStyle="1" w:styleId="73">
    <w:name w:val="Нет списка7"/>
    <w:next w:val="a3"/>
    <w:uiPriority w:val="99"/>
    <w:semiHidden/>
    <w:unhideWhenUsed/>
    <w:rsid w:val="00627DF6"/>
  </w:style>
  <w:style w:type="numbering" w:customStyle="1" w:styleId="83">
    <w:name w:val="Нет списка8"/>
    <w:next w:val="a3"/>
    <w:uiPriority w:val="99"/>
    <w:semiHidden/>
    <w:unhideWhenUsed/>
    <w:rsid w:val="00627DF6"/>
  </w:style>
  <w:style w:type="numbering" w:customStyle="1" w:styleId="91">
    <w:name w:val="Нет списка9"/>
    <w:next w:val="a3"/>
    <w:uiPriority w:val="99"/>
    <w:semiHidden/>
    <w:unhideWhenUsed/>
    <w:rsid w:val="00627DF6"/>
  </w:style>
  <w:style w:type="numbering" w:customStyle="1" w:styleId="101">
    <w:name w:val="Нет списка10"/>
    <w:next w:val="a3"/>
    <w:uiPriority w:val="99"/>
    <w:semiHidden/>
    <w:unhideWhenUsed/>
    <w:rsid w:val="00627DF6"/>
  </w:style>
  <w:style w:type="numbering" w:customStyle="1" w:styleId="132">
    <w:name w:val="Нет списка13"/>
    <w:next w:val="a3"/>
    <w:uiPriority w:val="99"/>
    <w:semiHidden/>
    <w:unhideWhenUsed/>
    <w:rsid w:val="00627DF6"/>
  </w:style>
  <w:style w:type="numbering" w:customStyle="1" w:styleId="141">
    <w:name w:val="Нет списка14"/>
    <w:next w:val="a3"/>
    <w:uiPriority w:val="99"/>
    <w:semiHidden/>
    <w:unhideWhenUsed/>
    <w:rsid w:val="00627DF6"/>
  </w:style>
  <w:style w:type="numbering" w:customStyle="1" w:styleId="151">
    <w:name w:val="Нет списка15"/>
    <w:next w:val="a3"/>
    <w:uiPriority w:val="99"/>
    <w:semiHidden/>
    <w:unhideWhenUsed/>
    <w:rsid w:val="00627DF6"/>
  </w:style>
  <w:style w:type="table" w:customStyle="1" w:styleId="44">
    <w:name w:val="Сетка таблицы4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627DF6"/>
  </w:style>
  <w:style w:type="numbering" w:customStyle="1" w:styleId="171">
    <w:name w:val="Нет списка17"/>
    <w:next w:val="a3"/>
    <w:uiPriority w:val="99"/>
    <w:semiHidden/>
    <w:rsid w:val="00627DF6"/>
  </w:style>
  <w:style w:type="table" w:customStyle="1" w:styleId="64">
    <w:name w:val="Сетка таблицы6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627DF6"/>
  </w:style>
  <w:style w:type="numbering" w:customStyle="1" w:styleId="411">
    <w:name w:val="Нет списка41"/>
    <w:next w:val="a3"/>
    <w:uiPriority w:val="99"/>
    <w:semiHidden/>
    <w:unhideWhenUsed/>
    <w:rsid w:val="00627DF6"/>
  </w:style>
  <w:style w:type="numbering" w:customStyle="1" w:styleId="511">
    <w:name w:val="Нет списка51"/>
    <w:next w:val="a3"/>
    <w:semiHidden/>
    <w:rsid w:val="00627DF6"/>
  </w:style>
  <w:style w:type="table" w:customStyle="1" w:styleId="221">
    <w:name w:val="Сетка таблицы22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627DF6"/>
  </w:style>
  <w:style w:type="numbering" w:customStyle="1" w:styleId="710">
    <w:name w:val="Нет списка71"/>
    <w:next w:val="a3"/>
    <w:uiPriority w:val="99"/>
    <w:semiHidden/>
    <w:unhideWhenUsed/>
    <w:rsid w:val="00627DF6"/>
  </w:style>
  <w:style w:type="numbering" w:customStyle="1" w:styleId="810">
    <w:name w:val="Нет списка81"/>
    <w:next w:val="a3"/>
    <w:uiPriority w:val="99"/>
    <w:semiHidden/>
    <w:unhideWhenUsed/>
    <w:rsid w:val="00627DF6"/>
  </w:style>
  <w:style w:type="numbering" w:customStyle="1" w:styleId="910">
    <w:name w:val="Нет списка91"/>
    <w:next w:val="a3"/>
    <w:uiPriority w:val="99"/>
    <w:semiHidden/>
    <w:unhideWhenUsed/>
    <w:rsid w:val="00627DF6"/>
  </w:style>
  <w:style w:type="numbering" w:customStyle="1" w:styleId="1010">
    <w:name w:val="Нет списка101"/>
    <w:next w:val="a3"/>
    <w:uiPriority w:val="99"/>
    <w:semiHidden/>
    <w:unhideWhenUsed/>
    <w:rsid w:val="00627DF6"/>
  </w:style>
  <w:style w:type="numbering" w:customStyle="1" w:styleId="1210">
    <w:name w:val="Нет списка121"/>
    <w:next w:val="a3"/>
    <w:semiHidden/>
    <w:rsid w:val="00627DF6"/>
  </w:style>
  <w:style w:type="table" w:customStyle="1" w:styleId="320">
    <w:name w:val="Сетка таблицы32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627DF6"/>
  </w:style>
  <w:style w:type="numbering" w:customStyle="1" w:styleId="1410">
    <w:name w:val="Нет списка141"/>
    <w:next w:val="a3"/>
    <w:uiPriority w:val="99"/>
    <w:semiHidden/>
    <w:unhideWhenUsed/>
    <w:rsid w:val="00627DF6"/>
  </w:style>
  <w:style w:type="numbering" w:customStyle="1" w:styleId="1510">
    <w:name w:val="Нет списка151"/>
    <w:next w:val="a3"/>
    <w:uiPriority w:val="99"/>
    <w:semiHidden/>
    <w:unhideWhenUsed/>
    <w:rsid w:val="00627DF6"/>
  </w:style>
  <w:style w:type="table" w:customStyle="1" w:styleId="412">
    <w:name w:val="Сетка таблицы41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627DF6"/>
  </w:style>
  <w:style w:type="numbering" w:customStyle="1" w:styleId="191">
    <w:name w:val="Нет списка19"/>
    <w:next w:val="a3"/>
    <w:semiHidden/>
    <w:unhideWhenUsed/>
    <w:rsid w:val="00627DF6"/>
  </w:style>
  <w:style w:type="table" w:customStyle="1" w:styleId="74">
    <w:name w:val="Сетка таблицы7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627DF6"/>
  </w:style>
  <w:style w:type="numbering" w:customStyle="1" w:styleId="1100">
    <w:name w:val="Нет списка110"/>
    <w:next w:val="a3"/>
    <w:semiHidden/>
    <w:unhideWhenUsed/>
    <w:rsid w:val="00627DF6"/>
  </w:style>
  <w:style w:type="table" w:customStyle="1" w:styleId="84">
    <w:name w:val="Сетка таблицы8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627DF6"/>
  </w:style>
  <w:style w:type="numbering" w:customStyle="1" w:styleId="1130">
    <w:name w:val="Нет списка113"/>
    <w:next w:val="a3"/>
    <w:semiHidden/>
    <w:unhideWhenUsed/>
    <w:rsid w:val="00627DF6"/>
  </w:style>
  <w:style w:type="numbering" w:customStyle="1" w:styleId="240">
    <w:name w:val="Нет списка24"/>
    <w:next w:val="a3"/>
    <w:uiPriority w:val="99"/>
    <w:semiHidden/>
    <w:unhideWhenUsed/>
    <w:rsid w:val="00567E92"/>
  </w:style>
  <w:style w:type="numbering" w:customStyle="1" w:styleId="250">
    <w:name w:val="Нет списка25"/>
    <w:next w:val="a3"/>
    <w:semiHidden/>
    <w:rsid w:val="00742B47"/>
  </w:style>
  <w:style w:type="numbering" w:customStyle="1" w:styleId="1140">
    <w:name w:val="Нет списка114"/>
    <w:next w:val="a3"/>
    <w:semiHidden/>
    <w:unhideWhenUsed/>
    <w:rsid w:val="00742B47"/>
  </w:style>
  <w:style w:type="table" w:customStyle="1" w:styleId="92">
    <w:name w:val="Сетка таблицы9"/>
    <w:basedOn w:val="a2"/>
    <w:next w:val="affc"/>
    <w:uiPriority w:val="59"/>
    <w:rsid w:val="00742B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742B47"/>
  </w:style>
  <w:style w:type="numbering" w:customStyle="1" w:styleId="115">
    <w:name w:val="Нет списка115"/>
    <w:next w:val="a3"/>
    <w:semiHidden/>
    <w:unhideWhenUsed/>
    <w:rsid w:val="0074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7692-1B50-417B-B52E-F984D82F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65</Pages>
  <Words>16586</Words>
  <Characters>94543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18</cp:revision>
  <cp:lastPrinted>2023-11-15T04:01:00Z</cp:lastPrinted>
  <dcterms:created xsi:type="dcterms:W3CDTF">2024-01-18T04:29:00Z</dcterms:created>
  <dcterms:modified xsi:type="dcterms:W3CDTF">2026-01-20T05:13:00Z</dcterms:modified>
</cp:coreProperties>
</file>